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32C" w:rsidRPr="00E1632C" w:rsidRDefault="00E1632C" w:rsidP="00E163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2E2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1632C" w:rsidRPr="00E72E27" w:rsidRDefault="00E1632C" w:rsidP="00E1632C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72E27">
        <w:rPr>
          <w:rFonts w:ascii="Times New Roman" w:hAnsi="Times New Roman"/>
          <w:sz w:val="24"/>
          <w:szCs w:val="24"/>
        </w:rPr>
        <w:t xml:space="preserve">Рабочая программа по учебному курсу </w:t>
      </w:r>
      <w:r w:rsidRPr="00E72E27">
        <w:rPr>
          <w:rFonts w:ascii="Times New Roman" w:eastAsia="Times New Roman" w:hAnsi="Times New Roman"/>
          <w:bCs/>
          <w:sz w:val="24"/>
          <w:szCs w:val="24"/>
        </w:rPr>
        <w:t>«</w:t>
      </w:r>
      <w:r w:rsidRPr="00E72E27">
        <w:rPr>
          <w:rFonts w:ascii="Times New Roman" w:hAnsi="Times New Roman"/>
          <w:bCs/>
          <w:sz w:val="24"/>
          <w:szCs w:val="24"/>
        </w:rPr>
        <w:t>Ручной труд</w:t>
      </w:r>
      <w:r w:rsidRPr="00E72E27">
        <w:rPr>
          <w:rFonts w:ascii="Times New Roman" w:eastAsia="Times New Roman" w:hAnsi="Times New Roman"/>
          <w:bCs/>
          <w:sz w:val="24"/>
          <w:szCs w:val="24"/>
        </w:rPr>
        <w:t>»</w:t>
      </w:r>
      <w:r w:rsidRPr="00E72E27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E72E27">
        <w:rPr>
          <w:rFonts w:ascii="Times New Roman" w:hAnsi="Times New Roman"/>
          <w:bCs/>
          <w:sz w:val="24"/>
          <w:szCs w:val="24"/>
        </w:rPr>
        <w:t xml:space="preserve">начального общего образования обучающихся с ограниченными возможностями здоровья, </w:t>
      </w:r>
      <w:r w:rsidRPr="00E72E27">
        <w:rPr>
          <w:rFonts w:ascii="Times New Roman" w:hAnsi="Times New Roman"/>
          <w:sz w:val="24"/>
          <w:szCs w:val="24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</w:t>
      </w:r>
      <w:proofErr w:type="spellStart"/>
      <w:r w:rsidRPr="00E72E27">
        <w:rPr>
          <w:rFonts w:ascii="Times New Roman" w:hAnsi="Times New Roman"/>
          <w:sz w:val="24"/>
          <w:szCs w:val="24"/>
        </w:rPr>
        <w:t>Чечеульская</w:t>
      </w:r>
      <w:proofErr w:type="spellEnd"/>
      <w:r w:rsidRPr="00E72E27">
        <w:rPr>
          <w:rFonts w:ascii="Times New Roman" w:hAnsi="Times New Roman"/>
          <w:sz w:val="24"/>
          <w:szCs w:val="24"/>
        </w:rPr>
        <w:t xml:space="preserve"> СОШ» 2017г.</w:t>
      </w:r>
      <w:proofErr w:type="gramEnd"/>
    </w:p>
    <w:p w:rsidR="00E1632C" w:rsidRPr="00E72E27" w:rsidRDefault="00E1632C" w:rsidP="00E1632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72E27">
        <w:rPr>
          <w:rFonts w:ascii="Times New Roman" w:hAnsi="Times New Roman"/>
          <w:sz w:val="24"/>
          <w:szCs w:val="24"/>
        </w:rPr>
        <w:t xml:space="preserve">Цель: всестороннее развитие личности учащегося младшего школьника с умственной 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ab/>
      </w:r>
      <w:r w:rsidRPr="00E72E27">
        <w:rPr>
          <w:rStyle w:val="apple-style-span"/>
          <w:rFonts w:ascii="Times New Roman" w:hAnsi="Times New Roman"/>
          <w:sz w:val="24"/>
          <w:szCs w:val="24"/>
        </w:rPr>
        <w:t>Задачи: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формирование представлений о материальной культуре как продукте творческой  предметно-преобразующей деятельности человека;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формирование представлений о гармоничном единстве природного и рукотворного мира и о месте человека в нём;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расширение культурного кругозора, обогащение знаний о культурно-исторических традициях в мире вещей;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расширение знаний о материалах и их свойствах, технологиях использования;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формирование практических умений и навыков использования различных материалов в предметно-преобразующей деятельности;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формирование интереса к разнообразным видам труда;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развитие познавательных психических процессов (восприятия, памяти, воображения, мышления и речи);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развитие умственной деятельности (анализ, синтез, сравнение, классификация, обобщение);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развитие сенсомоторных процессов, руки, глазомера через формирование практических умений;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 xml:space="preserve">- развитие регулятивной структуры деятельности (включающей </w:t>
      </w:r>
      <w:proofErr w:type="spellStart"/>
      <w:r w:rsidRPr="00E72E27">
        <w:rPr>
          <w:rStyle w:val="apple-style-span"/>
          <w:rFonts w:ascii="Times New Roman" w:hAnsi="Times New Roman"/>
          <w:sz w:val="24"/>
          <w:szCs w:val="24"/>
        </w:rPr>
        <w:t>целеполагание</w:t>
      </w:r>
      <w:proofErr w:type="spellEnd"/>
      <w:r w:rsidRPr="00E72E27">
        <w:rPr>
          <w:rStyle w:val="apple-style-span"/>
          <w:rFonts w:ascii="Times New Roman" w:hAnsi="Times New Roman"/>
          <w:sz w:val="24"/>
          <w:szCs w:val="24"/>
        </w:rPr>
        <w:t>, планирование, контроль и оценку действий и результатов деятельности в соответствии с поставленной целью);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формирование информационной грамотности, умения работать с различными источниками информации;</w:t>
      </w:r>
    </w:p>
    <w:p w:rsidR="00E1632C" w:rsidRPr="00E72E27" w:rsidRDefault="00E1632C" w:rsidP="00E1632C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72E27">
        <w:rPr>
          <w:rStyle w:val="apple-style-span"/>
          <w:rFonts w:ascii="Times New Roman" w:hAnsi="Times New Roman"/>
          <w:sz w:val="24"/>
          <w:szCs w:val="24"/>
        </w:rPr>
        <w:t>- формирование коммуникативной культуры.</w:t>
      </w:r>
    </w:p>
    <w:p w:rsidR="00E1632C" w:rsidRPr="00E72E27" w:rsidRDefault="00E1632C" w:rsidP="00E1632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E27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E1632C" w:rsidRPr="00E72E27" w:rsidRDefault="00E1632C" w:rsidP="00E1632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E27">
        <w:rPr>
          <w:rFonts w:ascii="Times New Roman" w:hAnsi="Times New Roman"/>
          <w:sz w:val="24"/>
          <w:szCs w:val="24"/>
        </w:rPr>
        <w:t xml:space="preserve">Труд – это основа любых культурных достижений, один из главных видов деятельности в жизни человека. </w:t>
      </w:r>
    </w:p>
    <w:p w:rsidR="00E1632C" w:rsidRPr="00E72E27" w:rsidRDefault="00E1632C" w:rsidP="00E1632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E27">
        <w:rPr>
          <w:rFonts w:ascii="Times New Roman" w:hAnsi="Times New Roman"/>
          <w:sz w:val="24"/>
          <w:szCs w:val="24"/>
        </w:rPr>
        <w:t>Огромное значение придаётся ручному труду в развитии ребёнка, т.к. в нём заложены неиссякаемые резервы развития его личности, благоприятные условия для его обучения и воспитания.</w:t>
      </w:r>
    </w:p>
    <w:p w:rsidR="00E1632C" w:rsidRPr="00E72E27" w:rsidRDefault="00E1632C" w:rsidP="00E1632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E27">
        <w:rPr>
          <w:rFonts w:ascii="Times New Roman" w:hAnsi="Times New Roman"/>
          <w:sz w:val="24"/>
          <w:szCs w:val="24"/>
        </w:rPr>
        <w:t xml:space="preserve">Ручной труд является одним из важных общеобразовательных предметов в образовательных организациях, осуществляющих обучение учащихся с умственной отсталостью (интеллектуальными нарушениями). </w:t>
      </w:r>
    </w:p>
    <w:p w:rsidR="00E1632C" w:rsidRPr="00E72E27" w:rsidRDefault="00E1632C" w:rsidP="00E1632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7F7F2"/>
        </w:rPr>
      </w:pPr>
      <w:r w:rsidRPr="00E72E27">
        <w:rPr>
          <w:rFonts w:ascii="Times New Roman" w:hAnsi="Times New Roman"/>
          <w:sz w:val="24"/>
          <w:szCs w:val="24"/>
          <w:shd w:val="clear" w:color="auto" w:fill="F7F7F2"/>
        </w:rPr>
        <w:t xml:space="preserve">Обучение ручному труду - одно из основных направлений подготовки учащихся с нарушениями интеллектуального развития к самостоятельной трудовой жизни. </w:t>
      </w:r>
      <w:r w:rsidRPr="00E72E27">
        <w:rPr>
          <w:rFonts w:ascii="Times New Roman" w:hAnsi="Times New Roman"/>
          <w:sz w:val="24"/>
          <w:szCs w:val="24"/>
        </w:rPr>
        <w:t>Его изучение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:rsidR="00E1632C" w:rsidRPr="00E72E27" w:rsidRDefault="00E1632C" w:rsidP="00E1632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E1632C" w:rsidRPr="00E72E27" w:rsidRDefault="00E1632C" w:rsidP="00E1632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72E27">
        <w:rPr>
          <w:rFonts w:ascii="Times New Roman" w:eastAsia="Times New Roman" w:hAnsi="Times New Roman"/>
          <w:b/>
          <w:bCs/>
          <w:sz w:val="24"/>
          <w:szCs w:val="24"/>
        </w:rPr>
        <w:t>Место курса «</w:t>
      </w:r>
      <w:r w:rsidRPr="00E72E27">
        <w:rPr>
          <w:rFonts w:ascii="Times New Roman" w:hAnsi="Times New Roman"/>
          <w:b/>
          <w:bCs/>
          <w:sz w:val="24"/>
          <w:szCs w:val="24"/>
        </w:rPr>
        <w:t>Ручной труд</w:t>
      </w:r>
      <w:r w:rsidRPr="00E72E27">
        <w:rPr>
          <w:rFonts w:ascii="Times New Roman" w:eastAsia="Times New Roman" w:hAnsi="Times New Roman"/>
          <w:b/>
          <w:bCs/>
          <w:sz w:val="24"/>
          <w:szCs w:val="24"/>
        </w:rPr>
        <w:t>» в учебном плане</w:t>
      </w:r>
    </w:p>
    <w:p w:rsidR="00E1632C" w:rsidRPr="00E72E27" w:rsidRDefault="00E1632C" w:rsidP="00E1632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E27">
        <w:rPr>
          <w:rFonts w:ascii="Times New Roman" w:hAnsi="Times New Roman"/>
          <w:sz w:val="24"/>
          <w:szCs w:val="24"/>
        </w:rPr>
        <w:t>Предмет «Ручной труд» относится к предметной области «</w:t>
      </w:r>
      <w:r w:rsidRPr="00E72E27">
        <w:rPr>
          <w:rFonts w:ascii="Times New Roman" w:hAnsi="Times New Roman"/>
          <w:color w:val="000000" w:themeColor="text1"/>
          <w:sz w:val="24"/>
          <w:szCs w:val="24"/>
        </w:rPr>
        <w:t>Технология»,</w:t>
      </w:r>
      <w:r w:rsidRPr="00E72E27">
        <w:rPr>
          <w:rFonts w:ascii="Times New Roman" w:hAnsi="Times New Roman"/>
          <w:sz w:val="24"/>
          <w:szCs w:val="24"/>
        </w:rPr>
        <w:t xml:space="preserve"> относится к обязательной части учебного плана. Предмет изучается с 1 по 9 класс.</w:t>
      </w:r>
    </w:p>
    <w:p w:rsidR="00E1632C" w:rsidRPr="00E72E27" w:rsidRDefault="00E1632C" w:rsidP="00E1632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E27">
        <w:rPr>
          <w:rFonts w:ascii="Times New Roman" w:hAnsi="Times New Roman"/>
          <w:sz w:val="24"/>
          <w:szCs w:val="24"/>
        </w:rPr>
        <w:lastRenderedPageBreak/>
        <w:t>В</w:t>
      </w:r>
      <w:r>
        <w:rPr>
          <w:rFonts w:ascii="Times New Roman" w:hAnsi="Times New Roman"/>
          <w:sz w:val="24"/>
          <w:szCs w:val="24"/>
        </w:rPr>
        <w:t xml:space="preserve"> 4</w:t>
      </w:r>
      <w:r w:rsidRPr="00E72E27">
        <w:rPr>
          <w:rFonts w:ascii="Times New Roman" w:hAnsi="Times New Roman"/>
          <w:sz w:val="24"/>
          <w:szCs w:val="24"/>
        </w:rPr>
        <w:t xml:space="preserve"> классе из обязательной части учебного плана выделяется 34 часа</w:t>
      </w:r>
      <w:r>
        <w:rPr>
          <w:rFonts w:ascii="Times New Roman" w:hAnsi="Times New Roman"/>
          <w:sz w:val="24"/>
          <w:szCs w:val="24"/>
        </w:rPr>
        <w:t xml:space="preserve"> (1 час в неделю) и 102 часа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3</w:t>
      </w:r>
      <w:r w:rsidRPr="00E72E27">
        <w:rPr>
          <w:rFonts w:ascii="Times New Roman" w:hAnsi="Times New Roman"/>
          <w:sz w:val="24"/>
          <w:szCs w:val="24"/>
        </w:rPr>
        <w:t xml:space="preserve"> часа в неделю) из части учебного плана, формируемой участниками обра</w:t>
      </w:r>
      <w:r>
        <w:rPr>
          <w:rFonts w:ascii="Times New Roman" w:hAnsi="Times New Roman"/>
          <w:sz w:val="24"/>
          <w:szCs w:val="24"/>
        </w:rPr>
        <w:t>зовательных отношений. Итого 136 часов (4</w:t>
      </w:r>
      <w:r w:rsidRPr="00E72E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часа</w:t>
      </w:r>
      <w:r w:rsidRPr="00E72E27">
        <w:rPr>
          <w:rFonts w:ascii="Times New Roman" w:hAnsi="Times New Roman"/>
          <w:sz w:val="24"/>
          <w:szCs w:val="24"/>
        </w:rPr>
        <w:t xml:space="preserve"> в неделю)</w:t>
      </w:r>
    </w:p>
    <w:p w:rsidR="00E1632C" w:rsidRPr="00E1632C" w:rsidRDefault="00E1632C" w:rsidP="00E1632C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E1632C">
        <w:rPr>
          <w:rFonts w:ascii="Times New Roman" w:eastAsia="Times New Roman" w:hAnsi="Times New Roman"/>
          <w:b/>
          <w:bCs/>
          <w:sz w:val="24"/>
          <w:szCs w:val="24"/>
        </w:rPr>
        <w:t>Результаты изучения курса</w:t>
      </w:r>
    </w:p>
    <w:p w:rsidR="00E1632C" w:rsidRPr="00E1632C" w:rsidRDefault="00E1632C" w:rsidP="00E1632C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1632C">
        <w:rPr>
          <w:rFonts w:ascii="Times New Roman" w:eastAsia="Times New Roman" w:hAnsi="Times New Roman"/>
          <w:sz w:val="24"/>
          <w:szCs w:val="24"/>
        </w:rPr>
        <w:t>Реализация программы обеспечивает достижение следующих результатов:</w:t>
      </w:r>
    </w:p>
    <w:p w:rsidR="00E1632C" w:rsidRPr="00AB345A" w:rsidRDefault="00E1632C" w:rsidP="00E1632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>Личностных;</w:t>
      </w:r>
    </w:p>
    <w:p w:rsidR="00E1632C" w:rsidRPr="00AB345A" w:rsidRDefault="00E1632C" w:rsidP="00E1632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 Предметных. 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Личностные результаты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b/>
          <w:bCs/>
          <w:sz w:val="24"/>
          <w:szCs w:val="24"/>
          <w:lang w:eastAsia="ru-RU"/>
        </w:rPr>
        <w:t>освоения  программы включают:</w:t>
      </w:r>
    </w:p>
    <w:p w:rsidR="00E1632C" w:rsidRPr="00AB345A" w:rsidRDefault="00E1632C" w:rsidP="00E1632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индивидуально-личностные качества </w:t>
      </w:r>
    </w:p>
    <w:p w:rsidR="00E1632C" w:rsidRPr="00AB345A" w:rsidRDefault="00E1632C" w:rsidP="00E1632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 социальные (жизненные</w:t>
      </w:r>
      <w:proofErr w:type="gramStart"/>
      <w:r w:rsidRPr="00AB345A">
        <w:rPr>
          <w:rFonts w:ascii="Times New Roman" w:hAnsi="Times New Roman"/>
          <w:sz w:val="24"/>
          <w:szCs w:val="24"/>
          <w:lang w:eastAsia="ru-RU"/>
        </w:rPr>
        <w:t xml:space="preserve"> )</w:t>
      </w:r>
      <w:proofErr w:type="gramEnd"/>
      <w:r w:rsidRPr="00AB345A">
        <w:rPr>
          <w:rFonts w:ascii="Times New Roman" w:hAnsi="Times New Roman"/>
          <w:sz w:val="24"/>
          <w:szCs w:val="24"/>
          <w:lang w:eastAsia="ru-RU"/>
        </w:rPr>
        <w:t xml:space="preserve"> компетенции обучающейся</w:t>
      </w:r>
    </w:p>
    <w:p w:rsidR="00E1632C" w:rsidRPr="00AB345A" w:rsidRDefault="00E1632C" w:rsidP="00E1632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 социально значимые ценностные установки.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 формируются за счет реализации п</w:t>
      </w:r>
      <w:r>
        <w:rPr>
          <w:rFonts w:ascii="Times New Roman" w:hAnsi="Times New Roman"/>
          <w:sz w:val="24"/>
          <w:szCs w:val="24"/>
          <w:lang w:eastAsia="ru-RU"/>
        </w:rPr>
        <w:t>рограмм отдельных предметов, ку</w:t>
      </w:r>
      <w:r w:rsidRPr="00AB345A">
        <w:rPr>
          <w:rFonts w:ascii="Times New Roman" w:hAnsi="Times New Roman"/>
          <w:sz w:val="24"/>
          <w:szCs w:val="24"/>
          <w:lang w:eastAsia="ru-RU"/>
        </w:rPr>
        <w:t>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Личностные результаты освоения программы: </w:t>
      </w:r>
    </w:p>
    <w:tbl>
      <w:tblPr>
        <w:tblW w:w="9356" w:type="dxa"/>
        <w:tblInd w:w="108" w:type="dxa"/>
        <w:tblLayout w:type="fixed"/>
        <w:tblLook w:val="0000"/>
      </w:tblPr>
      <w:tblGrid>
        <w:gridCol w:w="3402"/>
        <w:gridCol w:w="5954"/>
      </w:tblGrid>
      <w:tr w:rsidR="00E1632C" w:rsidRPr="00AB345A" w:rsidTr="00E1632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Требования ФГОС образования </w:t>
            </w:r>
            <w:proofErr w:type="gramStart"/>
            <w:r w:rsidRPr="00AB34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B34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 УО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(интеллектуальными нарушениями) к личностным результатам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Индикаторы достижения требований личностных результатов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(содержание показателя)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632C" w:rsidRPr="00AB345A" w:rsidTr="00E1632C">
        <w:tblPrEx>
          <w:tblCellSpacing w:w="-5" w:type="nil"/>
        </w:tblPrEx>
        <w:trPr>
          <w:trHeight w:val="1051"/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целостного, социально ориентированного взгляда на мир в его органичном единстве природной и социальной частей;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Бережно относиться к окружающему миру (через трудовое и экологическое воспитание: дежурство, поручения). 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выслушать иное мнение. 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632C" w:rsidRPr="00AB345A" w:rsidTr="00E1632C">
        <w:tblPrEx>
          <w:tblCellSpacing w:w="-5" w:type="nil"/>
        </w:tblPrEx>
        <w:trPr>
          <w:trHeight w:val="952"/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адекватных</w:t>
            </w:r>
            <w:proofErr w:type="gramEnd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представлений о собственных возможностях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Овладение начальными навыками адаптации в динамично изменяющемся и развивающемся мире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поручения в школе </w:t>
            </w:r>
            <w:proofErr w:type="gramStart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выполнить уборку, провести дежурство и т.д.»). </w:t>
            </w:r>
          </w:p>
        </w:tc>
      </w:tr>
      <w:tr w:rsidR="00E1632C" w:rsidRPr="00AB345A" w:rsidTr="00E1632C">
        <w:tblPrEx>
          <w:tblCellSpacing w:w="-5" w:type="nil"/>
        </w:tblPrEx>
        <w:trPr>
          <w:trHeight w:val="877"/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Участвовать в повседневной жизни класса и школы.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адекватно общаться со сверстниками и взрослыми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к осмыслению социального окружения, </w:t>
            </w: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своего места в нем, принятие соответствующих возрасту ценностей и социальных ролей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Уметь корректно привлечь к себе внимание.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выразить свои чувства: отказ, недовольство, </w:t>
            </w: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благодарность, сочувствие, просьбу 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мотивации к обучению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выполнять правила учебного поведения.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 в разных социальных ситуациях 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сотрудничать </w:t>
            </w:r>
            <w:proofErr w:type="gramStart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Проявлять в отношениях </w:t>
            </w:r>
            <w:proofErr w:type="gramStart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 доброжелательность, отзывчивость, сопереживание. </w:t>
            </w:r>
          </w:p>
        </w:tc>
      </w:tr>
    </w:tbl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 освоения программы определяет два уровня: </w:t>
      </w:r>
    </w:p>
    <w:p w:rsidR="00E1632C" w:rsidRPr="00AB345A" w:rsidRDefault="00E1632C" w:rsidP="00E1632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минимальный </w:t>
      </w:r>
    </w:p>
    <w:p w:rsidR="00E1632C" w:rsidRPr="00AB345A" w:rsidRDefault="00E1632C" w:rsidP="00E1632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 достаточный. 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          Достаточный уровень не является обязательным. </w:t>
      </w:r>
    </w:p>
    <w:p w:rsidR="00E1632C" w:rsidRPr="00280922" w:rsidRDefault="00E1632C" w:rsidP="00E1632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280922">
        <w:rPr>
          <w:rFonts w:ascii="Times New Roman" w:hAnsi="Times New Roman"/>
          <w:b/>
          <w:bCs/>
          <w:sz w:val="24"/>
          <w:szCs w:val="24"/>
          <w:lang w:eastAsia="ru-RU"/>
        </w:rPr>
        <w:t>освоения</w:t>
      </w:r>
      <w:r w:rsidRPr="00280922">
        <w:rPr>
          <w:rFonts w:ascii="Times New Roman" w:hAnsi="Times New Roman"/>
          <w:b/>
          <w:sz w:val="24"/>
          <w:szCs w:val="24"/>
          <w:lang w:eastAsia="ru-RU"/>
        </w:rPr>
        <w:t xml:space="preserve">  с учетом особенностей и возможностей обучающихся.</w:t>
      </w:r>
    </w:p>
    <w:p w:rsidR="00E1632C" w:rsidRPr="00280922" w:rsidRDefault="00E1632C" w:rsidP="00E16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80922">
        <w:rPr>
          <w:rFonts w:ascii="Times New Roman" w:hAnsi="Times New Roman"/>
          <w:b/>
          <w:bCs/>
          <w:sz w:val="24"/>
          <w:szCs w:val="24"/>
          <w:lang w:eastAsia="ru-RU"/>
        </w:rPr>
        <w:t>усвоения предметных результат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ов по предмету «Ручной труд» в 4</w:t>
      </w:r>
      <w:r w:rsidRPr="0028092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классе</w:t>
      </w:r>
    </w:p>
    <w:tbl>
      <w:tblPr>
        <w:tblW w:w="9356" w:type="dxa"/>
        <w:tblInd w:w="108" w:type="dxa"/>
        <w:tblLayout w:type="fixed"/>
        <w:tblLook w:val="0000"/>
      </w:tblPr>
      <w:tblGrid>
        <w:gridCol w:w="4111"/>
        <w:gridCol w:w="5245"/>
      </w:tblGrid>
      <w:tr w:rsidR="00E1632C" w:rsidRPr="00AB345A" w:rsidTr="00E1632C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освоения предметных результатов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Минимальный уровень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E1632C" w:rsidRPr="00AB345A" w:rsidTr="00E1632C">
        <w:tblPrEx>
          <w:tblCellSpacing w:w="-5" w:type="nil"/>
        </w:tblPrEx>
        <w:trPr>
          <w:tblCellSpacing w:w="-5" w:type="nil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знание правил организации рабочего места и умение его организовать в зависимости от характера выполняемой работы, (с помощью учителя);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знание названий материалов, используемых на уроках ручного труда; знание и соблюдение правил при работе с ними;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знание названий инструментов, необходимых на уроках ручного труда, правил техники безопасной работы с колющими и режущими инструментами;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знание приемов работы, используемые на уроках ручного труда;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объекта, подлежащего изготовлению, выделение и называние его признаков и свойств; определение способов соединения деталей (с помощью наводящих вопросов учителя); 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пользование доступными технологическими (инструкционными) картами;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стандартного плана работы по пунктам </w:t>
            </w:r>
            <w:proofErr w:type="gramStart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коллективно с направляющей помощью учителя);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некоторыми технологическими приемами ручной обработки материалов;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в работе доступных материалов;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несложного орнамента самостоятельно.</w:t>
            </w:r>
          </w:p>
          <w:p w:rsidR="00E1632C" w:rsidRPr="00AB345A" w:rsidRDefault="00E1632C" w:rsidP="00037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 правил рациональной организации труда, включающих упорядоченность действий и самодисциплину;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знание видов художественных ремесел;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необходимой информации в материалах учебника;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осознанный подбор материалов по их физическим, декоративно-художественным и конструктивным свойствам;  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 в работе с разнообразной наглядности: составление плана работы над изделием с опорой на предметно-операционные и графические планы, </w:t>
            </w: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своих изделий (красиво, некрасиво, аккуратно, похоже на образец); 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установление причинно-следственных связей между выполняемыми действиями и их результатами;</w:t>
            </w:r>
          </w:p>
          <w:p w:rsidR="00E1632C" w:rsidRPr="00AB345A" w:rsidRDefault="00E1632C" w:rsidP="00E1632C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45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общественных поручений по уборке класса/мастерской после уроков трудового обучения.</w:t>
            </w:r>
          </w:p>
        </w:tc>
      </w:tr>
    </w:tbl>
    <w:p w:rsidR="00E1632C" w:rsidRPr="00E72E27" w:rsidRDefault="00E1632C" w:rsidP="00E1632C">
      <w:pPr>
        <w:tabs>
          <w:tab w:val="left" w:pos="8985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E72E27">
        <w:rPr>
          <w:rFonts w:ascii="Times New Roman" w:hAnsi="Times New Roman"/>
          <w:b/>
          <w:sz w:val="24"/>
          <w:szCs w:val="24"/>
        </w:rPr>
        <w:lastRenderedPageBreak/>
        <w:t>Формы и средства контроля</w:t>
      </w:r>
    </w:p>
    <w:p w:rsidR="00E1632C" w:rsidRPr="00E72E27" w:rsidRDefault="00E1632C" w:rsidP="00E1632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72E27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не предусматривает проведение контрольных работ. Основные формы текущего контроля: устный опрос, </w:t>
      </w:r>
      <w:r w:rsidRPr="00E72E27">
        <w:rPr>
          <w:rFonts w:ascii="Times New Roman" w:hAnsi="Times New Roman"/>
          <w:sz w:val="24"/>
          <w:szCs w:val="24"/>
        </w:rPr>
        <w:t>оценивание творческих работ учащихся. Результат продвижения обучающихся в развитии определяется на основе анализа их продуктивной деятельности: поделок, рисунков, уровня формирования  учебных навыков, речи.</w:t>
      </w:r>
    </w:p>
    <w:p w:rsidR="00E1632C" w:rsidRDefault="00E1632C" w:rsidP="00E16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Содержание учебного предмета </w:t>
      </w:r>
    </w:p>
    <w:p w:rsidR="00E1632C" w:rsidRPr="00306C1A" w:rsidRDefault="00E1632C" w:rsidP="00E1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Вводный урок. </w:t>
      </w:r>
      <w:r w:rsidRPr="00306C1A">
        <w:rPr>
          <w:rFonts w:ascii="Times New Roman" w:hAnsi="Times New Roman"/>
          <w:bCs/>
          <w:sz w:val="24"/>
          <w:szCs w:val="24"/>
          <w:lang w:eastAsia="ru-RU"/>
        </w:rPr>
        <w:t>Правила ТБ на уроках Ручного труда.</w:t>
      </w:r>
      <w:r>
        <w:rPr>
          <w:rFonts w:ascii="Times New Roman" w:hAnsi="Times New Roman"/>
          <w:bCs/>
          <w:sz w:val="24"/>
          <w:szCs w:val="24"/>
          <w:lang w:eastAsia="ru-RU"/>
        </w:rPr>
        <w:t>-1ч.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Работа с бумагой-  14 </w:t>
      </w:r>
      <w:r w:rsidRPr="00AB345A">
        <w:rPr>
          <w:rFonts w:ascii="Times New Roman" w:hAnsi="Times New Roman"/>
          <w:b/>
          <w:bCs/>
          <w:sz w:val="24"/>
          <w:szCs w:val="24"/>
          <w:lang w:eastAsia="ru-RU"/>
        </w:rPr>
        <w:t>ч.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Элементарные сведения о бумаге (изделия из бумаги). </w:t>
      </w:r>
      <w:proofErr w:type="gramStart"/>
      <w:r w:rsidRPr="00AB345A">
        <w:rPr>
          <w:rFonts w:ascii="Times New Roman" w:hAnsi="Times New Roman"/>
          <w:sz w:val="24"/>
          <w:szCs w:val="24"/>
          <w:lang w:eastAsia="ru-RU"/>
        </w:rPr>
        <w:t>Сорта и виды бумаги (бумага для письма, бумага для печати, рисовальная,). Цвет, форма бумаги (треугольник, квадрат, прямоугольник).</w:t>
      </w:r>
      <w:proofErr w:type="gramEnd"/>
      <w:r w:rsidRPr="00AB345A">
        <w:rPr>
          <w:rFonts w:ascii="Times New Roman" w:hAnsi="Times New Roman"/>
          <w:sz w:val="24"/>
          <w:szCs w:val="24"/>
          <w:lang w:eastAsia="ru-RU"/>
        </w:rPr>
        <w:t xml:space="preserve">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Разметка бумаги. </w:t>
      </w:r>
      <w:r w:rsidRPr="00AB345A">
        <w:rPr>
          <w:rFonts w:ascii="Times New Roman" w:hAnsi="Times New Roman"/>
          <w:sz w:val="24"/>
          <w:szCs w:val="24"/>
          <w:lang w:eastAsia="ru-RU"/>
        </w:rPr>
        <w:t>Экономная разметка бумаги.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Приемы разметки: разметка с помощью шаблоном. Понятие «шаблон». Правила работы с шаблоном. Порядок обводки шаблона геометрических фигур. 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ab/>
      </w:r>
      <w:r w:rsidRPr="00AB345A">
        <w:rPr>
          <w:rFonts w:ascii="Times New Roman" w:hAnsi="Times New Roman"/>
          <w:sz w:val="24"/>
          <w:szCs w:val="24"/>
          <w:lang w:eastAsia="ru-RU"/>
        </w:rPr>
        <w:tab/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Вырезание ножницами из бумаги</w:t>
      </w:r>
      <w:r w:rsidRPr="00AB345A">
        <w:rPr>
          <w:rFonts w:ascii="Times New Roman" w:hAnsi="Times New Roman"/>
          <w:sz w:val="24"/>
          <w:szCs w:val="24"/>
          <w:lang w:eastAsia="ru-RU"/>
        </w:rPr>
        <w:t>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Инструменты для резания бумаги.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Правила обращения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ножницами. Правила работы ножницами. Удержание ножниц. Приемы вырезания ножницами: «разрез по короткой прямой линии»; «надрез по короткой прямой линии»; «разрез по длинной линии»; «разрез по незначительно изогнутой </w:t>
      </w:r>
      <w:bookmarkStart w:id="0" w:name="page103"/>
      <w:bookmarkEnd w:id="0"/>
      <w:r w:rsidRPr="00AB345A">
        <w:rPr>
          <w:rFonts w:ascii="Times New Roman" w:hAnsi="Times New Roman"/>
          <w:sz w:val="24"/>
          <w:szCs w:val="24"/>
          <w:lang w:eastAsia="ru-RU"/>
        </w:rPr>
        <w:t>линии»; «вырезание изображений предметов, имеющие округлую форму».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Обрывание бумаги</w:t>
      </w:r>
      <w:r w:rsidRPr="00AB345A">
        <w:rPr>
          <w:rFonts w:ascii="Times New Roman" w:hAnsi="Times New Roman"/>
          <w:sz w:val="24"/>
          <w:szCs w:val="24"/>
          <w:lang w:eastAsia="ru-RU"/>
        </w:rPr>
        <w:t>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Отрывание мелких кусочков от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листа бумаги (бумажная мозаика). 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Складывание фигурок из бумаги </w:t>
      </w:r>
      <w:r w:rsidRPr="00AB345A">
        <w:rPr>
          <w:rFonts w:ascii="Times New Roman" w:hAnsi="Times New Roman"/>
          <w:sz w:val="24"/>
          <w:szCs w:val="24"/>
          <w:lang w:eastAsia="ru-RU"/>
        </w:rPr>
        <w:t>(оригами).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Приемы сгибания бумаги: 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Конструирование из бумаги и картона </w:t>
      </w:r>
      <w:r w:rsidRPr="00AB345A">
        <w:rPr>
          <w:rFonts w:ascii="Times New Roman" w:hAnsi="Times New Roman"/>
          <w:sz w:val="24"/>
          <w:szCs w:val="24"/>
          <w:lang w:eastAsia="ru-RU"/>
        </w:rPr>
        <w:t>(из плоских деталей;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на основе геометрических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тел (цилиндра, конуса)</w:t>
      </w:r>
      <w:proofErr w:type="gramEnd"/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>С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оединение деталей изделия.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 Клеевое соединение. Правила работы с клеем и кистью. Приемы клеевого соединения: «точечное», «сплошное». 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sz w:val="24"/>
          <w:szCs w:val="24"/>
          <w:lang w:eastAsia="ru-RU"/>
        </w:rPr>
        <w:t>Работа с текстильны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ми материалами –  15</w:t>
      </w:r>
      <w:r w:rsidRPr="00AB345A">
        <w:rPr>
          <w:rFonts w:ascii="Times New Roman" w:hAnsi="Times New Roman"/>
          <w:b/>
          <w:bCs/>
          <w:sz w:val="24"/>
          <w:szCs w:val="24"/>
          <w:lang w:eastAsia="ru-RU"/>
        </w:rPr>
        <w:t>ч.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Элементарные сведения </w:t>
      </w:r>
      <w:r w:rsidRPr="00AB345A">
        <w:rPr>
          <w:rFonts w:ascii="Times New Roman" w:hAnsi="Times New Roman"/>
          <w:i/>
          <w:iCs/>
          <w:sz w:val="24"/>
          <w:szCs w:val="24"/>
          <w:lang w:eastAsia="ru-RU"/>
        </w:rPr>
        <w:t>о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нитках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 (откуда берутся нитки). Применение ниток. Свойства ниток. Цвет ниток. Как работать с нитками. Виды работы с нитками:</w:t>
      </w:r>
    </w:p>
    <w:p w:rsidR="00E1632C" w:rsidRPr="00AB345A" w:rsidRDefault="00E1632C" w:rsidP="00E1632C">
      <w:pPr>
        <w:tabs>
          <w:tab w:val="left" w:pos="13305"/>
        </w:tabs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Наматывание ниток </w:t>
      </w:r>
      <w:r w:rsidRPr="00AB345A">
        <w:rPr>
          <w:rFonts w:ascii="Times New Roman" w:hAnsi="Times New Roman"/>
          <w:sz w:val="24"/>
          <w:szCs w:val="24"/>
          <w:lang w:eastAsia="ru-RU"/>
        </w:rPr>
        <w:t>на картонку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(плоские игрушки,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кисточки).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ab/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Связывание ниток в пучок </w:t>
      </w:r>
      <w:r w:rsidRPr="00AB345A">
        <w:rPr>
          <w:rFonts w:ascii="Times New Roman" w:hAnsi="Times New Roman"/>
          <w:sz w:val="24"/>
          <w:szCs w:val="24"/>
          <w:lang w:eastAsia="ru-RU"/>
        </w:rPr>
        <w:t>(ягоды,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фигурки человечком,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цветы).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Шитье</w:t>
      </w:r>
      <w:r w:rsidRPr="00AB345A">
        <w:rPr>
          <w:rFonts w:ascii="Times New Roman" w:hAnsi="Times New Roman"/>
          <w:sz w:val="24"/>
          <w:szCs w:val="24"/>
          <w:lang w:eastAsia="ru-RU"/>
        </w:rPr>
        <w:t>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Инструменты для швейных работ.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Приемы шитья: «игла вверх-вниз»,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Вышивание</w:t>
      </w:r>
      <w:r w:rsidRPr="00AB345A">
        <w:rPr>
          <w:rFonts w:ascii="Times New Roman" w:hAnsi="Times New Roman"/>
          <w:sz w:val="24"/>
          <w:szCs w:val="24"/>
          <w:lang w:eastAsia="ru-RU"/>
        </w:rPr>
        <w:t>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Что делают из ниток.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Приемы вышивания: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вышивка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«прямой строчкой», вышивка прямой строчкой «в два приема», 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Элементарные сведения </w:t>
      </w:r>
      <w:r w:rsidRPr="00AB345A">
        <w:rPr>
          <w:rFonts w:ascii="Times New Roman" w:hAnsi="Times New Roman"/>
          <w:i/>
          <w:iCs/>
          <w:sz w:val="24"/>
          <w:szCs w:val="24"/>
          <w:lang w:eastAsia="ru-RU"/>
        </w:rPr>
        <w:t>о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тканях</w:t>
      </w:r>
      <w:r w:rsidRPr="00AB345A">
        <w:rPr>
          <w:rFonts w:ascii="Times New Roman" w:hAnsi="Times New Roman"/>
          <w:sz w:val="24"/>
          <w:szCs w:val="24"/>
          <w:lang w:eastAsia="ru-RU"/>
        </w:rPr>
        <w:t>. Применение и назначение ткани в жизни человека. Из чего делают ткань, Свойства ткани (мнется, утюжится</w:t>
      </w:r>
      <w:proofErr w:type="gramStart"/>
      <w:r w:rsidRPr="00AB345A">
        <w:rPr>
          <w:rFonts w:ascii="Times New Roman" w:hAnsi="Times New Roman"/>
          <w:sz w:val="24"/>
          <w:szCs w:val="24"/>
          <w:lang w:eastAsia="ru-RU"/>
        </w:rPr>
        <w:t xml:space="preserve">;). </w:t>
      </w:r>
      <w:proofErr w:type="gramEnd"/>
      <w:r w:rsidRPr="00AB345A">
        <w:rPr>
          <w:rFonts w:ascii="Times New Roman" w:hAnsi="Times New Roman"/>
          <w:sz w:val="24"/>
          <w:szCs w:val="24"/>
          <w:lang w:eastAsia="ru-RU"/>
        </w:rPr>
        <w:t xml:space="preserve">Цвет ткани. Инструменты и приспособления, используемые при работе с тканью. Правила хранения игл. 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Шитье</w:t>
      </w:r>
      <w:r w:rsidRPr="00AB345A">
        <w:rPr>
          <w:rFonts w:ascii="Times New Roman" w:hAnsi="Times New Roman"/>
          <w:sz w:val="24"/>
          <w:szCs w:val="24"/>
          <w:lang w:eastAsia="ru-RU"/>
        </w:rPr>
        <w:t>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Завязывание узелка на нитке.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Соединение деталей,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выкроенных из ткани,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прямой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строчкой, строчкой «косыми стежками и строчкой петлеобразного стежка (закладки, кухонные предметы, игрушки).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Скручивание ткани</w:t>
      </w:r>
      <w:r w:rsidRPr="00AB345A">
        <w:rPr>
          <w:rFonts w:ascii="Times New Roman" w:hAnsi="Times New Roman"/>
          <w:sz w:val="24"/>
          <w:szCs w:val="24"/>
          <w:lang w:eastAsia="ru-RU"/>
        </w:rPr>
        <w:t>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Историко-культурологические сведения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(изготовление кукол-скруток из ткани в древние времена).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68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Отделка изделий из ткани</w:t>
      </w:r>
      <w:r w:rsidRPr="00AB345A">
        <w:rPr>
          <w:rFonts w:ascii="Times New Roman" w:hAnsi="Times New Roman"/>
          <w:sz w:val="24"/>
          <w:szCs w:val="24"/>
          <w:lang w:eastAsia="ru-RU"/>
        </w:rPr>
        <w:t>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Аппликация на ткани.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Ремонт одежды</w:t>
      </w:r>
      <w:r w:rsidRPr="00AB345A">
        <w:rPr>
          <w:rFonts w:ascii="Times New Roman" w:hAnsi="Times New Roman"/>
          <w:sz w:val="24"/>
          <w:szCs w:val="24"/>
          <w:lang w:eastAsia="ru-RU"/>
        </w:rPr>
        <w:t>.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Виды ремонта одежды</w:t>
      </w:r>
      <w:r w:rsidRPr="00AB34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45A">
        <w:rPr>
          <w:rFonts w:ascii="Times New Roman" w:hAnsi="Times New Roman"/>
          <w:sz w:val="24"/>
          <w:szCs w:val="24"/>
          <w:lang w:eastAsia="ru-RU"/>
        </w:rPr>
        <w:t>(пришивание пуговиц.). Пришивание пуговиц (с двумя и четырьмя сквозными отверстиями, с ушко</w:t>
      </w:r>
      <w:r>
        <w:rPr>
          <w:rFonts w:ascii="Times New Roman" w:hAnsi="Times New Roman"/>
          <w:sz w:val="24"/>
          <w:szCs w:val="24"/>
          <w:lang w:eastAsia="ru-RU"/>
        </w:rPr>
        <w:t>м). Отделка изделий пуговицами. Пришивание вешалки.</w:t>
      </w:r>
    </w:p>
    <w:p w:rsidR="00E1632C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1" w:name="page105"/>
      <w:bookmarkEnd w:id="1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Работа с металлом и проволокой -4ч. </w:t>
      </w:r>
    </w:p>
    <w:p w:rsidR="00E1632C" w:rsidRPr="00AB345A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Элементарные сведения </w:t>
      </w:r>
      <w:r w:rsidRPr="00AB345A">
        <w:rPr>
          <w:rFonts w:ascii="Times New Roman" w:hAnsi="Times New Roman"/>
          <w:i/>
          <w:iCs/>
          <w:sz w:val="24"/>
          <w:szCs w:val="24"/>
          <w:lang w:eastAsia="ru-RU"/>
        </w:rPr>
        <w:t>о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металле </w:t>
      </w:r>
      <w:r w:rsidRPr="00AB345A">
        <w:rPr>
          <w:rFonts w:ascii="Times New Roman" w:hAnsi="Times New Roman"/>
          <w:sz w:val="24"/>
          <w:szCs w:val="24"/>
          <w:lang w:eastAsia="ru-RU"/>
        </w:rPr>
        <w:t>(откуда берутся нитки). Применение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металла</w:t>
      </w:r>
      <w:r w:rsidRPr="00AB345A">
        <w:rPr>
          <w:rFonts w:ascii="Times New Roman" w:hAnsi="Times New Roman"/>
          <w:sz w:val="24"/>
          <w:szCs w:val="24"/>
          <w:lang w:eastAsia="ru-RU"/>
        </w:rPr>
        <w:t>. Свойства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 металла</w:t>
      </w:r>
      <w:r w:rsidRPr="00AB345A">
        <w:rPr>
          <w:rFonts w:ascii="Times New Roman" w:hAnsi="Times New Roman"/>
          <w:sz w:val="24"/>
          <w:szCs w:val="24"/>
          <w:lang w:eastAsia="ru-RU"/>
        </w:rPr>
        <w:t>. Как работать с</w:t>
      </w:r>
      <w:r>
        <w:rPr>
          <w:rFonts w:ascii="Times New Roman" w:hAnsi="Times New Roman"/>
          <w:sz w:val="24"/>
          <w:szCs w:val="24"/>
          <w:lang w:eastAsia="ru-RU"/>
        </w:rPr>
        <w:t xml:space="preserve"> металлом. Виды работы с металлом.  Уметь выполнять простые изделия из проволоки (сгибание, скручивание).</w:t>
      </w:r>
    </w:p>
    <w:p w:rsidR="00E1632C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Работа с древесиной- 2 ч</w:t>
      </w:r>
    </w:p>
    <w:p w:rsidR="00E1632C" w:rsidRDefault="00E1632C" w:rsidP="00E16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345A">
        <w:rPr>
          <w:rFonts w:ascii="Times New Roman" w:hAnsi="Times New Roman"/>
          <w:sz w:val="24"/>
          <w:szCs w:val="24"/>
          <w:lang w:eastAsia="ru-RU"/>
        </w:rPr>
        <w:t xml:space="preserve">Элементарные сведения </w:t>
      </w:r>
      <w:r w:rsidRPr="00AB345A">
        <w:rPr>
          <w:rFonts w:ascii="Times New Roman" w:hAnsi="Times New Roman"/>
          <w:i/>
          <w:iCs/>
          <w:sz w:val="24"/>
          <w:szCs w:val="24"/>
          <w:lang w:eastAsia="ru-RU"/>
        </w:rPr>
        <w:t>о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древесине. </w:t>
      </w:r>
      <w:r w:rsidRPr="00AB345A">
        <w:rPr>
          <w:rFonts w:ascii="Times New Roman" w:hAnsi="Times New Roman"/>
          <w:sz w:val="24"/>
          <w:szCs w:val="24"/>
          <w:lang w:eastAsia="ru-RU"/>
        </w:rPr>
        <w:t xml:space="preserve"> Применение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древесины</w:t>
      </w:r>
      <w:r w:rsidRPr="00AB345A">
        <w:rPr>
          <w:rFonts w:ascii="Times New Roman" w:hAnsi="Times New Roman"/>
          <w:sz w:val="24"/>
          <w:szCs w:val="24"/>
          <w:lang w:eastAsia="ru-RU"/>
        </w:rPr>
        <w:t>. Свойства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 древесины</w:t>
      </w:r>
      <w:r w:rsidRPr="00AB345A">
        <w:rPr>
          <w:rFonts w:ascii="Times New Roman" w:hAnsi="Times New Roman"/>
          <w:sz w:val="24"/>
          <w:szCs w:val="24"/>
          <w:lang w:eastAsia="ru-RU"/>
        </w:rPr>
        <w:t>. Как работать с</w:t>
      </w:r>
      <w:r>
        <w:rPr>
          <w:rFonts w:ascii="Times New Roman" w:hAnsi="Times New Roman"/>
          <w:sz w:val="24"/>
          <w:szCs w:val="24"/>
          <w:lang w:eastAsia="ru-RU"/>
        </w:rPr>
        <w:t xml:space="preserve"> древесиной. Инструментарий при обработке древесины.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Виды работы с древесиной.  Аппликация из «древесины».</w:t>
      </w:r>
    </w:p>
    <w:p w:rsidR="00E1632C" w:rsidRPr="00E72E27" w:rsidRDefault="00E1632C" w:rsidP="00E1632C">
      <w:pPr>
        <w:tabs>
          <w:tab w:val="left" w:pos="8985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E72E27">
        <w:rPr>
          <w:rFonts w:ascii="Times New Roman" w:hAnsi="Times New Roman"/>
          <w:b/>
          <w:sz w:val="24"/>
          <w:szCs w:val="24"/>
        </w:rPr>
        <w:t>Перечень учебно-методических средств обучения</w:t>
      </w:r>
    </w:p>
    <w:tbl>
      <w:tblPr>
        <w:tblW w:w="9486" w:type="dxa"/>
        <w:tblInd w:w="108" w:type="dxa"/>
        <w:tblLayout w:type="fixed"/>
        <w:tblLook w:val="04A0"/>
      </w:tblPr>
      <w:tblGrid>
        <w:gridCol w:w="426"/>
        <w:gridCol w:w="7087"/>
        <w:gridCol w:w="425"/>
        <w:gridCol w:w="1548"/>
      </w:tblGrid>
      <w:tr w:rsidR="00E1632C" w:rsidRPr="00E72E27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>Наименование объектов и средств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>% оснащенности</w:t>
            </w:r>
          </w:p>
        </w:tc>
      </w:tr>
      <w:tr w:rsidR="00E1632C" w:rsidRPr="00E72E27" w:rsidTr="00037B60">
        <w:trPr>
          <w:trHeight w:val="202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pacing w:before="120" w:after="120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b/>
                <w:sz w:val="24"/>
                <w:szCs w:val="24"/>
              </w:rPr>
              <w:t>Основная литература</w:t>
            </w:r>
          </w:p>
        </w:tc>
      </w:tr>
      <w:tr w:rsidR="00E1632C" w:rsidRPr="00E72E27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632C" w:rsidRPr="00E72E27" w:rsidRDefault="00E1632C" w:rsidP="00037B60">
            <w:pPr>
              <w:spacing w:before="120" w:after="12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>Адаптированная основная общеобразовательная программа для обучающихся с легкой умственной отсталостью (интеллектуальными нарушениями) (Вариант 1) МБОУ «</w:t>
            </w:r>
            <w:proofErr w:type="spellStart"/>
            <w:r w:rsidRPr="00E72E27">
              <w:rPr>
                <w:rFonts w:ascii="Times New Roman" w:hAnsi="Times New Roman"/>
                <w:sz w:val="24"/>
                <w:szCs w:val="24"/>
              </w:rPr>
              <w:t>Чечеульская</w:t>
            </w:r>
            <w:proofErr w:type="spellEnd"/>
            <w:r w:rsidRPr="00E72E27">
              <w:rPr>
                <w:rFonts w:ascii="Times New Roman" w:hAnsi="Times New Roman"/>
                <w:sz w:val="24"/>
                <w:szCs w:val="24"/>
              </w:rPr>
              <w:t xml:space="preserve"> СОШ» 2017г.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1632C" w:rsidRPr="00E72E27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eastAsia="SimSu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 xml:space="preserve">Учебник для образовательных организаций, реализующих </w:t>
            </w:r>
            <w:proofErr w:type="spellStart"/>
            <w:r w:rsidRPr="00E72E27">
              <w:rPr>
                <w:rFonts w:ascii="Times New Roman" w:hAnsi="Times New Roman"/>
                <w:sz w:val="24"/>
                <w:szCs w:val="24"/>
              </w:rPr>
              <w:t>адаптир</w:t>
            </w:r>
            <w:proofErr w:type="spellEnd"/>
            <w:r w:rsidRPr="00E72E27">
              <w:rPr>
                <w:rFonts w:ascii="Times New Roman" w:hAnsi="Times New Roman"/>
                <w:sz w:val="24"/>
                <w:szCs w:val="24"/>
              </w:rPr>
              <w:t xml:space="preserve">. основные </w:t>
            </w:r>
            <w:proofErr w:type="spellStart"/>
            <w:r w:rsidRPr="00E72E27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E72E27">
              <w:rPr>
                <w:rFonts w:ascii="Times New Roman" w:hAnsi="Times New Roman"/>
                <w:sz w:val="24"/>
                <w:szCs w:val="24"/>
              </w:rPr>
              <w:t>. програ</w:t>
            </w:r>
            <w:r>
              <w:rPr>
                <w:rFonts w:ascii="Times New Roman" w:hAnsi="Times New Roman"/>
                <w:sz w:val="24"/>
                <w:szCs w:val="24"/>
              </w:rPr>
              <w:t>ммы.  Технология. Ручной труд. 4</w:t>
            </w:r>
            <w:r w:rsidRPr="00E72E27">
              <w:rPr>
                <w:rFonts w:ascii="Times New Roman" w:hAnsi="Times New Roman"/>
                <w:sz w:val="24"/>
                <w:szCs w:val="24"/>
              </w:rPr>
              <w:t xml:space="preserve"> класс. Л.А.Кузнецова  М.: Просвещение, 2018.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1632C" w:rsidRPr="00E72E27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632C" w:rsidRPr="00E72E27" w:rsidTr="00037B60"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32C" w:rsidRPr="00E72E27" w:rsidRDefault="00E1632C" w:rsidP="00037B60">
            <w:pPr>
              <w:pStyle w:val="1"/>
              <w:tabs>
                <w:tab w:val="left" w:pos="8985"/>
              </w:tabs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2E27">
              <w:rPr>
                <w:rFonts w:ascii="Times New Roman" w:hAnsi="Times New Roman"/>
                <w:b/>
                <w:sz w:val="24"/>
                <w:szCs w:val="24"/>
              </w:rPr>
              <w:t>Дополнительная:</w:t>
            </w:r>
          </w:p>
        </w:tc>
      </w:tr>
      <w:tr w:rsidR="00E1632C" w:rsidRPr="00E72E27" w:rsidTr="00037B60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eastAsia="SimSu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suppressAutoHyphens/>
              <w:spacing w:before="120" w:after="12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 xml:space="preserve">Рабочая тетрадь для специальных (коррекционных) образовательных учреждений VIII </w:t>
            </w:r>
            <w:r>
              <w:rPr>
                <w:rFonts w:ascii="Times New Roman" w:hAnsi="Times New Roman"/>
                <w:sz w:val="24"/>
                <w:szCs w:val="24"/>
              </w:rPr>
              <w:t>вида. Технология. Ручной труд. 4</w:t>
            </w:r>
            <w:r w:rsidRPr="00E72E27">
              <w:rPr>
                <w:rFonts w:ascii="Times New Roman" w:hAnsi="Times New Roman"/>
                <w:sz w:val="24"/>
                <w:szCs w:val="24"/>
              </w:rPr>
              <w:t xml:space="preserve"> класс. Л.А.Кузнецова </w:t>
            </w:r>
            <w:proofErr w:type="gramStart"/>
            <w:r w:rsidRPr="00E72E27">
              <w:rPr>
                <w:rFonts w:ascii="Times New Roman" w:hAnsi="Times New Roman"/>
                <w:sz w:val="24"/>
                <w:szCs w:val="24"/>
              </w:rPr>
              <w:t>Кузнецова</w:t>
            </w:r>
            <w:proofErr w:type="gramEnd"/>
            <w:r w:rsidRPr="00E72E27">
              <w:rPr>
                <w:rFonts w:ascii="Times New Roman" w:hAnsi="Times New Roman"/>
                <w:sz w:val="24"/>
                <w:szCs w:val="24"/>
              </w:rPr>
              <w:t xml:space="preserve"> – М.: Просвещение, 2018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1632C" w:rsidRPr="00E72E27" w:rsidTr="00037B60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eastAsia="SimSun" w:hAnsi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632C" w:rsidRPr="00E72E27" w:rsidRDefault="00E1632C" w:rsidP="00037B60">
            <w:pPr>
              <w:suppressAutoHyphens/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>Природный материал, металлический конструктор, канцелярские принадлежности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2C" w:rsidRPr="00E72E27" w:rsidRDefault="00E1632C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E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E1632C" w:rsidRPr="00E72E27" w:rsidRDefault="00E1632C" w:rsidP="00E163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1D05" w:rsidRDefault="00E1632C"/>
    <w:sectPr w:rsidR="004E1D05" w:rsidSect="00782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FA64"/>
    <w:multiLevelType w:val="multilevel"/>
    <w:tmpl w:val="2B88F67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">
    <w:nsid w:val="073F02CE"/>
    <w:multiLevelType w:val="multilevel"/>
    <w:tmpl w:val="0F86435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2">
    <w:nsid w:val="49EEF7EF"/>
    <w:multiLevelType w:val="multilevel"/>
    <w:tmpl w:val="0D7A36C9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3">
    <w:nsid w:val="5A60B9E7"/>
    <w:multiLevelType w:val="multilevel"/>
    <w:tmpl w:val="73654A60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4">
    <w:nsid w:val="61088BB5"/>
    <w:multiLevelType w:val="multilevel"/>
    <w:tmpl w:val="46097C5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32C"/>
    <w:rsid w:val="006353B6"/>
    <w:rsid w:val="007825ED"/>
    <w:rsid w:val="00DE4749"/>
    <w:rsid w:val="00E1632C"/>
    <w:rsid w:val="00FC53F6"/>
    <w:rsid w:val="00FF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2C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uiPriority w:val="99"/>
    <w:rsid w:val="00E1632C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E1632C"/>
  </w:style>
  <w:style w:type="paragraph" w:styleId="a3">
    <w:name w:val="List Paragraph"/>
    <w:basedOn w:val="a"/>
    <w:uiPriority w:val="34"/>
    <w:qFormat/>
    <w:rsid w:val="00E1632C"/>
    <w:pPr>
      <w:ind w:left="720"/>
      <w:contextualSpacing/>
    </w:pPr>
  </w:style>
  <w:style w:type="paragraph" w:customStyle="1" w:styleId="1">
    <w:name w:val="Абзац списка1"/>
    <w:basedOn w:val="a"/>
    <w:rsid w:val="00E1632C"/>
    <w:pPr>
      <w:suppressAutoHyphens/>
      <w:ind w:left="720"/>
    </w:pPr>
    <w:rPr>
      <w:rFonts w:eastAsia="SimSu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1983</Words>
  <Characters>11307</Characters>
  <Application>Microsoft Office Word</Application>
  <DocSecurity>0</DocSecurity>
  <Lines>94</Lines>
  <Paragraphs>26</Paragraphs>
  <ScaleCrop>false</ScaleCrop>
  <Company/>
  <LinksUpToDate>false</LinksUpToDate>
  <CharactersWithSpaces>13264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2019-08-15T15:22:00Z</dcterms:created>
  <dcterms:modified xsi:type="dcterms:W3CDTF">2019-08-15T15:29:00Z</dcterms:modified>
</cp:coreProperties>
</file>